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C12C" w14:textId="77777777" w:rsidR="00776DBE" w:rsidRDefault="00776DBE" w:rsidP="00776DBE">
      <w:pPr>
        <w:jc w:val="both"/>
        <w:rPr>
          <w:rFonts w:ascii="Times New Roman" w:hAnsi="Times New Roman" w:cs="Times New Roman"/>
        </w:rPr>
      </w:pPr>
    </w:p>
    <w:p w14:paraId="6A8A4545" w14:textId="77223301" w:rsidR="00776DBE" w:rsidRDefault="00776DBE" w:rsidP="00776DB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proofErr w:type="spellStart"/>
      <w:r>
        <w:rPr>
          <w:rFonts w:ascii="Times New Roman" w:hAnsi="Times New Roman" w:cs="Times New Roman"/>
        </w:rPr>
        <w:t>Ratiboři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dne</w:t>
      </w:r>
      <w:proofErr w:type="spellEnd"/>
      <w:r>
        <w:rPr>
          <w:rFonts w:ascii="Times New Roman" w:hAnsi="Times New Roman" w:cs="Times New Roman"/>
        </w:rPr>
        <w:t xml:space="preserve"> 2</w:t>
      </w:r>
      <w:r w:rsidR="005A40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4C2459">
        <w:rPr>
          <w:rFonts w:ascii="Times New Roman" w:hAnsi="Times New Roman" w:cs="Times New Roman"/>
        </w:rPr>
        <w:t>května</w:t>
      </w:r>
      <w:proofErr w:type="spellEnd"/>
      <w:r>
        <w:rPr>
          <w:rFonts w:ascii="Times New Roman" w:hAnsi="Times New Roman" w:cs="Times New Roman"/>
        </w:rPr>
        <w:t xml:space="preserve"> 202</w:t>
      </w:r>
      <w:r w:rsidR="005A40F9">
        <w:rPr>
          <w:rFonts w:ascii="Times New Roman" w:hAnsi="Times New Roman" w:cs="Times New Roman"/>
        </w:rPr>
        <w:t>4</w:t>
      </w:r>
    </w:p>
    <w:p w14:paraId="559062DF" w14:textId="49CB80E1" w:rsidR="00776DBE" w:rsidRDefault="00776DBE" w:rsidP="00776DBE">
      <w:pPr>
        <w:pStyle w:val="Default"/>
        <w:jc w:val="center"/>
        <w:rPr>
          <w:sz w:val="32"/>
          <w:szCs w:val="32"/>
        </w:rPr>
      </w:pPr>
    </w:p>
    <w:p w14:paraId="1F1C0FDB" w14:textId="77777777" w:rsidR="00A92AED" w:rsidRDefault="00A92AED" w:rsidP="00776DBE">
      <w:pPr>
        <w:pStyle w:val="Default"/>
        <w:jc w:val="center"/>
        <w:rPr>
          <w:sz w:val="32"/>
          <w:szCs w:val="32"/>
        </w:rPr>
      </w:pPr>
    </w:p>
    <w:p w14:paraId="5626EFA5" w14:textId="77777777" w:rsidR="004C2459" w:rsidRPr="004C2459" w:rsidRDefault="004C2459" w:rsidP="004C245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cs-CZ"/>
        </w:rPr>
      </w:pPr>
      <w:r w:rsidRPr="004C2459">
        <w:rPr>
          <w:rFonts w:ascii="Times New Roman" w:hAnsi="Times New Roman" w:cs="Times New Roman"/>
          <w:b/>
          <w:color w:val="000000"/>
          <w:sz w:val="32"/>
          <w:szCs w:val="32"/>
          <w:lang w:val="cs-CZ"/>
        </w:rPr>
        <w:t>OZNÁMENÍ</w:t>
      </w:r>
    </w:p>
    <w:p w14:paraId="02FCB450" w14:textId="2EC47F5C" w:rsidR="00627EC7" w:rsidRPr="00DF77D0" w:rsidRDefault="004C2459" w:rsidP="004C24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59">
        <w:rPr>
          <w:rFonts w:ascii="Times New Roman" w:hAnsi="Times New Roman" w:cs="Times New Roman"/>
          <w:b/>
          <w:color w:val="000000"/>
          <w:sz w:val="32"/>
          <w:szCs w:val="32"/>
          <w:lang w:val="cs-CZ"/>
        </w:rPr>
        <w:t>o době a místě konání voleb</w:t>
      </w:r>
    </w:p>
    <w:p w14:paraId="7159BE59" w14:textId="77777777" w:rsidR="004C2459" w:rsidRDefault="004C2459" w:rsidP="004C2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E20CF8" w14:textId="5B0E1550" w:rsidR="004C2459" w:rsidRPr="004C2459" w:rsidRDefault="004C2459" w:rsidP="004C2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4C2459">
        <w:rPr>
          <w:rFonts w:ascii="Times New Roman" w:hAnsi="Times New Roman" w:cs="Times New Roman"/>
          <w:sz w:val="28"/>
          <w:szCs w:val="28"/>
        </w:rPr>
        <w:t xml:space="preserve">tarosta obce </w:t>
      </w:r>
      <w:r>
        <w:rPr>
          <w:rFonts w:ascii="Times New Roman" w:hAnsi="Times New Roman" w:cs="Times New Roman"/>
          <w:sz w:val="28"/>
          <w:szCs w:val="28"/>
        </w:rPr>
        <w:t>Ratiboř</w:t>
      </w:r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podle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§ 32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odst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zákona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č. 62/2003 </w:t>
      </w:r>
      <w:proofErr w:type="spellStart"/>
      <w:proofErr w:type="gramStart"/>
      <w:r w:rsidRPr="004C2459">
        <w:rPr>
          <w:rFonts w:ascii="Times New Roman" w:hAnsi="Times New Roman" w:cs="Times New Roman"/>
          <w:sz w:val="28"/>
          <w:szCs w:val="28"/>
        </w:rPr>
        <w:t>Sb.,o</w:t>
      </w:r>
      <w:proofErr w:type="spellEnd"/>
      <w:proofErr w:type="gram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volbách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Evropského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parlamentu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a o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změně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doplnění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některých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dalších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zákonů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, ve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znění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pozdějších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předpisů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>,</w:t>
      </w:r>
    </w:p>
    <w:p w14:paraId="6E34FB3B" w14:textId="77777777" w:rsidR="00B07DF2" w:rsidRDefault="00B07DF2" w:rsidP="004C245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86B53" w14:textId="70A7BE1B" w:rsidR="004C2459" w:rsidRDefault="004C2459" w:rsidP="004C245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o z n a m u j </w:t>
      </w:r>
      <w:proofErr w:type="gramStart"/>
      <w:r w:rsidRPr="004C2459">
        <w:rPr>
          <w:rFonts w:ascii="Times New Roman" w:hAnsi="Times New Roman" w:cs="Times New Roman"/>
          <w:b/>
          <w:bCs/>
          <w:sz w:val="28"/>
          <w:szCs w:val="28"/>
        </w:rPr>
        <w:t>e :</w:t>
      </w:r>
      <w:proofErr w:type="gramEnd"/>
    </w:p>
    <w:p w14:paraId="317A4B3D" w14:textId="77777777" w:rsidR="004C2459" w:rsidRPr="004C2459" w:rsidRDefault="004C2459" w:rsidP="004C245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B31E7" w14:textId="4EBE583A" w:rsidR="004C2459" w:rsidRPr="004C2459" w:rsidRDefault="004C2459" w:rsidP="004C2459">
      <w:pPr>
        <w:spacing w:line="36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4C2459">
        <w:rPr>
          <w:rFonts w:ascii="Times New Roman" w:hAnsi="Times New Roman" w:cs="Times New Roman"/>
          <w:sz w:val="28"/>
          <w:szCs w:val="28"/>
        </w:rPr>
        <w:t>1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</w:rPr>
        <w:t>Volby</w:t>
      </w:r>
      <w:proofErr w:type="spellEnd"/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  <w:u w:val="single"/>
        </w:rPr>
        <w:t>Evropského</w:t>
      </w:r>
      <w:proofErr w:type="spellEnd"/>
      <w:r w:rsidRPr="004C2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  <w:u w:val="single"/>
        </w:rPr>
        <w:t>Parlamentu</w:t>
      </w:r>
      <w:proofErr w:type="spellEnd"/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</w:rPr>
        <w:t>uskuteční</w:t>
      </w:r>
      <w:proofErr w:type="spellEnd"/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 7.6.2024 od 14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</w:rPr>
        <w:t>hodin</w:t>
      </w:r>
      <w:proofErr w:type="spellEnd"/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 do 22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</w:rPr>
        <w:t>hodin</w:t>
      </w:r>
      <w:proofErr w:type="spellEnd"/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</w:rPr>
        <w:t>dne</w:t>
      </w:r>
      <w:proofErr w:type="spellEnd"/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>8.6.2024 od 8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</w:rPr>
        <w:t>hodin</w:t>
      </w:r>
      <w:proofErr w:type="spellEnd"/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 do 14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</w:rPr>
        <w:t>hodin</w:t>
      </w:r>
      <w:proofErr w:type="spellEnd"/>
      <w:r w:rsidRPr="004C24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19AD1C" w14:textId="77777777" w:rsidR="004C2459" w:rsidRPr="004C2459" w:rsidRDefault="004C2459" w:rsidP="004C245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67216" w14:textId="7EC3EE70" w:rsidR="004C2459" w:rsidRPr="004C2459" w:rsidRDefault="004C2459" w:rsidP="004C2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4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Místem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konání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voleb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3A9E9" w14:textId="632420B8" w:rsidR="004C2459" w:rsidRPr="004C2459" w:rsidRDefault="004C2459" w:rsidP="004C2459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C2459">
        <w:rPr>
          <w:rFonts w:ascii="Times New Roman" w:hAnsi="Times New Roman" w:cs="Times New Roman"/>
          <w:sz w:val="28"/>
          <w:szCs w:val="28"/>
        </w:rPr>
        <w:t xml:space="preserve">ve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volebním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okrsku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č. 1 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</w:rPr>
        <w:t>Ratiboři</w:t>
      </w:r>
      <w:proofErr w:type="spellEnd"/>
    </w:p>
    <w:p w14:paraId="638A031E" w14:textId="7C082568" w:rsidR="004C2459" w:rsidRPr="004C2459" w:rsidRDefault="004C2459" w:rsidP="004C2459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C2459"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volební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místnost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</w:rPr>
        <w:t>budově</w:t>
      </w:r>
      <w:proofErr w:type="spellEnd"/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</w:rPr>
        <w:t>Obecního</w:t>
      </w:r>
      <w:proofErr w:type="spellEnd"/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</w:rPr>
        <w:t>úřadu</w:t>
      </w:r>
      <w:proofErr w:type="spellEnd"/>
      <w:r w:rsidRPr="004C2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/>
          <w:b/>
          <w:bCs/>
          <w:sz w:val="28"/>
          <w:szCs w:val="28"/>
        </w:rPr>
        <w:t>Obřadní</w:t>
      </w:r>
      <w:proofErr w:type="spellEnd"/>
      <w:r w:rsidRPr="004C245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/>
          <w:b/>
          <w:bCs/>
          <w:sz w:val="28"/>
          <w:szCs w:val="28"/>
        </w:rPr>
        <w:t>místnost</w:t>
      </w:r>
      <w:proofErr w:type="spellEnd"/>
      <w:r w:rsidRPr="00DF77D0">
        <w:rPr>
          <w:rFonts w:ascii="Times New Roman" w:hAnsi="Times New Roman"/>
          <w:sz w:val="28"/>
          <w:szCs w:val="28"/>
        </w:rPr>
        <w:t xml:space="preserve"> </w:t>
      </w:r>
    </w:p>
    <w:p w14:paraId="40A68DEF" w14:textId="5F8FFC91" w:rsidR="004C2459" w:rsidRPr="004C2459" w:rsidRDefault="004C2459" w:rsidP="004C2459">
      <w:pPr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4C2459">
        <w:rPr>
          <w:rFonts w:ascii="Times New Roman" w:hAnsi="Times New Roman" w:cs="Times New Roman"/>
          <w:sz w:val="28"/>
          <w:szCs w:val="28"/>
        </w:rPr>
        <w:t xml:space="preserve">pro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voliče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bydlící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4C2459">
        <w:rPr>
          <w:rFonts w:ascii="Times New Roman" w:hAnsi="Times New Roman" w:cs="Times New Roman"/>
          <w:b/>
          <w:bCs/>
          <w:sz w:val="28"/>
          <w:szCs w:val="28"/>
        </w:rPr>
        <w:t>Ratiboři</w:t>
      </w:r>
      <w:proofErr w:type="spellEnd"/>
    </w:p>
    <w:p w14:paraId="3466C85F" w14:textId="77777777" w:rsidR="004C2459" w:rsidRPr="004C2459" w:rsidRDefault="004C2459" w:rsidP="004C2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A25402" w14:textId="5FA286A7" w:rsidR="004C2459" w:rsidRDefault="004C2459" w:rsidP="004C2459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C245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Voliči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umožněno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hlasování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poté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kdy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prokáže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svoji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totožnost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státní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občanství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České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republiky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platným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občanským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průkazem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cestovním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pasem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České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republiky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anebo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cestovním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průkazem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>).</w:t>
      </w:r>
    </w:p>
    <w:p w14:paraId="79149C11" w14:textId="77777777" w:rsidR="004C2459" w:rsidRPr="004C2459" w:rsidRDefault="004C2459" w:rsidP="004C2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7D9CB4" w14:textId="77777777" w:rsidR="004C2459" w:rsidRPr="004C2459" w:rsidRDefault="004C2459" w:rsidP="004C2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245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Každému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voliči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budou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dodány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dny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přede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dnem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voleb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hlasovací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lístky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>.</w:t>
      </w:r>
    </w:p>
    <w:p w14:paraId="0787CCA7" w14:textId="59F18646" w:rsidR="00DF77D0" w:rsidRPr="00DF77D0" w:rsidRDefault="004C2459" w:rsidP="004C2459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C2459">
        <w:rPr>
          <w:rFonts w:ascii="Times New Roman" w:hAnsi="Times New Roman" w:cs="Times New Roman"/>
          <w:sz w:val="28"/>
          <w:szCs w:val="28"/>
        </w:rPr>
        <w:t xml:space="preserve">Ve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dnech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voleb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volič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může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obdržet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hlasovací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lístky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i ve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volební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59">
        <w:rPr>
          <w:rFonts w:ascii="Times New Roman" w:hAnsi="Times New Roman" w:cs="Times New Roman"/>
          <w:sz w:val="28"/>
          <w:szCs w:val="28"/>
        </w:rPr>
        <w:t>místnosti</w:t>
      </w:r>
      <w:proofErr w:type="spellEnd"/>
      <w:r w:rsidRPr="004C2459">
        <w:rPr>
          <w:rFonts w:ascii="Times New Roman" w:hAnsi="Times New Roman" w:cs="Times New Roman"/>
          <w:sz w:val="28"/>
          <w:szCs w:val="28"/>
        </w:rPr>
        <w:t>.</w:t>
      </w:r>
      <w:r w:rsidRPr="004C2459">
        <w:rPr>
          <w:rFonts w:ascii="Times New Roman" w:hAnsi="Times New Roman" w:cs="Times New Roman"/>
          <w:sz w:val="28"/>
          <w:szCs w:val="28"/>
        </w:rPr>
        <w:cr/>
      </w:r>
    </w:p>
    <w:p w14:paraId="72841853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7D0">
        <w:rPr>
          <w:rFonts w:ascii="Times New Roman" w:hAnsi="Times New Roman" w:cs="Times New Roman"/>
          <w:sz w:val="28"/>
          <w:szCs w:val="28"/>
        </w:rPr>
        <w:t>Martin Žabčík</w:t>
      </w:r>
    </w:p>
    <w:p w14:paraId="184E9331" w14:textId="083832F7" w:rsidR="00DF77D0" w:rsidRPr="00DF77D0" w:rsidRDefault="00DF77D0" w:rsidP="00184A5A">
      <w:pPr>
        <w:ind w:left="426" w:hanging="426"/>
        <w:rPr>
          <w:rFonts w:ascii="Times New Roman" w:hAnsi="Times New Roman" w:cs="Times New Roman"/>
        </w:rPr>
      </w:pPr>
      <w:proofErr w:type="spellStart"/>
      <w:r w:rsidRPr="00DF77D0">
        <w:rPr>
          <w:rFonts w:ascii="Times New Roman" w:hAnsi="Times New Roman" w:cs="Times New Roman"/>
          <w:sz w:val="28"/>
          <w:szCs w:val="28"/>
        </w:rPr>
        <w:t>starosta</w:t>
      </w:r>
      <w:proofErr w:type="spellEnd"/>
      <w:r w:rsidRPr="00DF77D0">
        <w:rPr>
          <w:rFonts w:ascii="Times New Roman" w:hAnsi="Times New Roman" w:cs="Times New Roman"/>
          <w:sz w:val="28"/>
          <w:szCs w:val="28"/>
        </w:rPr>
        <w:t xml:space="preserve"> obce</w:t>
      </w:r>
    </w:p>
    <w:sectPr w:rsidR="00DF77D0" w:rsidRPr="00DF7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0194" w14:textId="77777777" w:rsidR="006E754A" w:rsidRDefault="006E754A" w:rsidP="00DF77D0">
      <w:r>
        <w:separator/>
      </w:r>
    </w:p>
  </w:endnote>
  <w:endnote w:type="continuationSeparator" w:id="0">
    <w:p w14:paraId="61C80C1E" w14:textId="77777777" w:rsidR="006E754A" w:rsidRDefault="006E754A" w:rsidP="00DF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490E" w14:textId="77777777" w:rsidR="006E754A" w:rsidRDefault="006E754A" w:rsidP="00DF77D0">
      <w:r>
        <w:separator/>
      </w:r>
    </w:p>
  </w:footnote>
  <w:footnote w:type="continuationSeparator" w:id="0">
    <w:p w14:paraId="20A155E0" w14:textId="77777777" w:rsidR="006E754A" w:rsidRDefault="006E754A" w:rsidP="00DF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A100" w14:textId="1FE8AB66" w:rsidR="00DF77D0" w:rsidRDefault="00DF77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D7B5EE" wp14:editId="02DCD7A2">
          <wp:simplePos x="0" y="0"/>
          <wp:positionH relativeFrom="column">
            <wp:posOffset>-909320</wp:posOffset>
          </wp:positionH>
          <wp:positionV relativeFrom="paragraph">
            <wp:posOffset>-440055</wp:posOffset>
          </wp:positionV>
          <wp:extent cx="7559675" cy="10687050"/>
          <wp:effectExtent l="0" t="0" r="317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5EF6"/>
    <w:multiLevelType w:val="hybridMultilevel"/>
    <w:tmpl w:val="8AF8B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59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D0"/>
    <w:rsid w:val="00184A5A"/>
    <w:rsid w:val="00203FB3"/>
    <w:rsid w:val="00210D1F"/>
    <w:rsid w:val="0029269C"/>
    <w:rsid w:val="00455104"/>
    <w:rsid w:val="004C2459"/>
    <w:rsid w:val="005A40F9"/>
    <w:rsid w:val="00627EC7"/>
    <w:rsid w:val="006E754A"/>
    <w:rsid w:val="00776DBE"/>
    <w:rsid w:val="00996D6E"/>
    <w:rsid w:val="00A56938"/>
    <w:rsid w:val="00A92AED"/>
    <w:rsid w:val="00AD2678"/>
    <w:rsid w:val="00AF496A"/>
    <w:rsid w:val="00B07DF2"/>
    <w:rsid w:val="00C6106F"/>
    <w:rsid w:val="00DF77D0"/>
    <w:rsid w:val="00F61D47"/>
    <w:rsid w:val="00FA24D8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9F35"/>
  <w15:chartTrackingRefBased/>
  <w15:docId w15:val="{236992E1-CA64-466B-B5A6-CC14B9D4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7D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7D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/>
    </w:rPr>
  </w:style>
  <w:style w:type="paragraph" w:styleId="Zhlav">
    <w:name w:val="header"/>
    <w:basedOn w:val="Normln"/>
    <w:link w:val="ZhlavChar"/>
    <w:unhideWhenUsed/>
    <w:rsid w:val="00DF7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77D0"/>
    <w:rPr>
      <w:rFonts w:eastAsiaTheme="minorEastAsia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DF7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7D0"/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Machalova</dc:creator>
  <cp:keywords/>
  <dc:description/>
  <cp:lastModifiedBy>Karin Machalova</cp:lastModifiedBy>
  <cp:revision>4</cp:revision>
  <cp:lastPrinted>2022-07-18T14:49:00Z</cp:lastPrinted>
  <dcterms:created xsi:type="dcterms:W3CDTF">2024-05-24T04:53:00Z</dcterms:created>
  <dcterms:modified xsi:type="dcterms:W3CDTF">2024-05-24T04:54:00Z</dcterms:modified>
</cp:coreProperties>
</file>