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C12C" w14:textId="77777777" w:rsidR="00776DBE" w:rsidRDefault="00776DBE" w:rsidP="00776DBE">
      <w:pPr>
        <w:jc w:val="both"/>
        <w:rPr>
          <w:rFonts w:ascii="Times New Roman" w:hAnsi="Times New Roman" w:cs="Times New Roman"/>
        </w:rPr>
      </w:pPr>
    </w:p>
    <w:p w14:paraId="6A8A4545" w14:textId="71FF6D6C" w:rsidR="00776DBE" w:rsidRDefault="00776DBE" w:rsidP="00776DB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Ratiboři dne </w:t>
      </w:r>
      <w:r w:rsidR="00A2496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A2496E">
        <w:rPr>
          <w:rFonts w:ascii="Times New Roman" w:hAnsi="Times New Roman" w:cs="Times New Roman"/>
        </w:rPr>
        <w:t>srpna</w:t>
      </w:r>
      <w:r>
        <w:rPr>
          <w:rFonts w:ascii="Times New Roman" w:hAnsi="Times New Roman" w:cs="Times New Roman"/>
        </w:rPr>
        <w:t xml:space="preserve"> 202</w:t>
      </w:r>
      <w:r w:rsidR="005A40F9">
        <w:rPr>
          <w:rFonts w:ascii="Times New Roman" w:hAnsi="Times New Roman" w:cs="Times New Roman"/>
        </w:rPr>
        <w:t>4</w:t>
      </w:r>
    </w:p>
    <w:p w14:paraId="559062DF" w14:textId="49CB80E1" w:rsidR="00776DBE" w:rsidRDefault="00776DBE" w:rsidP="00776DBE">
      <w:pPr>
        <w:pStyle w:val="Default"/>
        <w:jc w:val="center"/>
        <w:rPr>
          <w:sz w:val="32"/>
          <w:szCs w:val="32"/>
        </w:rPr>
      </w:pPr>
    </w:p>
    <w:p w14:paraId="1F1C0FDB" w14:textId="77777777" w:rsidR="00A92AED" w:rsidRDefault="00A92AED" w:rsidP="00776DBE">
      <w:pPr>
        <w:pStyle w:val="Default"/>
        <w:jc w:val="center"/>
        <w:rPr>
          <w:sz w:val="32"/>
          <w:szCs w:val="32"/>
        </w:rPr>
      </w:pPr>
    </w:p>
    <w:p w14:paraId="6A9324D1" w14:textId="77777777" w:rsidR="00AF496A" w:rsidRDefault="00AF496A" w:rsidP="00C6106F">
      <w:pPr>
        <w:pStyle w:val="Default"/>
        <w:jc w:val="center"/>
        <w:rPr>
          <w:b/>
          <w:sz w:val="32"/>
          <w:szCs w:val="32"/>
        </w:rPr>
      </w:pPr>
    </w:p>
    <w:p w14:paraId="472BD44B" w14:textId="77777777" w:rsidR="007A544A" w:rsidRDefault="00A2496E" w:rsidP="006A1B4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</w:pPr>
      <w:r w:rsidRPr="00A2496E"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  <w:t>Informace o počtu a sídle volebních okrsků</w:t>
      </w:r>
    </w:p>
    <w:p w14:paraId="49A51A24" w14:textId="418C8735" w:rsidR="006A1B4C" w:rsidRDefault="00A2496E" w:rsidP="006A1B4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</w:pPr>
      <w:r w:rsidRPr="00A2496E"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  <w:t xml:space="preserve"> </w:t>
      </w:r>
    </w:p>
    <w:p w14:paraId="2EE97955" w14:textId="5BD65C70" w:rsidR="006A1B4C" w:rsidRDefault="006A1B4C" w:rsidP="006A1B4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A1B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VOLBY DO ZASTUPITELSTEV KRAJŮ</w:t>
      </w:r>
    </w:p>
    <w:p w14:paraId="719D7057" w14:textId="6488A086" w:rsidR="007A544A" w:rsidRDefault="007A544A" w:rsidP="006A1B4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</w:t>
      </w:r>
    </w:p>
    <w:p w14:paraId="332DCD3B" w14:textId="0A742C17" w:rsidR="007A544A" w:rsidRPr="007A544A" w:rsidRDefault="007A544A" w:rsidP="006A1B4C">
      <w:pPr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7A544A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Senátu Parlamentu ČR</w:t>
      </w:r>
    </w:p>
    <w:p w14:paraId="205C01B2" w14:textId="77777777" w:rsidR="007A544A" w:rsidRPr="006A1B4C" w:rsidRDefault="007A544A" w:rsidP="006A1B4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DE072EB" w14:textId="77777777" w:rsidR="006A1B4C" w:rsidRPr="006A1B4C" w:rsidRDefault="006A1B4C" w:rsidP="006A1B4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</w:pPr>
      <w:r w:rsidRPr="006A1B4C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konané ve dnech 20. a 21. září 2024</w:t>
      </w:r>
    </w:p>
    <w:p w14:paraId="02FCB450" w14:textId="36A579D3" w:rsidR="00627EC7" w:rsidRDefault="00627EC7" w:rsidP="00A2496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</w:pPr>
    </w:p>
    <w:p w14:paraId="760953F9" w14:textId="77777777" w:rsidR="00A2496E" w:rsidRDefault="00A2496E" w:rsidP="00A2496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</w:pPr>
    </w:p>
    <w:p w14:paraId="6DC846EC" w14:textId="77777777" w:rsidR="00A2496E" w:rsidRPr="00DF77D0" w:rsidRDefault="00A2496E" w:rsidP="003839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65EF3E" w14:textId="69EC09E3" w:rsidR="00A2496E" w:rsidRPr="007A544A" w:rsidRDefault="00A2496E" w:rsidP="00383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4A">
        <w:rPr>
          <w:rFonts w:ascii="Times New Roman" w:hAnsi="Times New Roman" w:cs="Times New Roman"/>
          <w:sz w:val="28"/>
          <w:szCs w:val="28"/>
        </w:rPr>
        <w:t xml:space="preserve">Dle § 15 odst. 1 písm. f) zákona č. 130/2000 Sb., o volbách do </w:t>
      </w:r>
      <w:r w:rsidR="007A544A" w:rsidRPr="007A544A">
        <w:rPr>
          <w:rFonts w:ascii="Times New Roman" w:hAnsi="Times New Roman" w:cs="Times New Roman"/>
          <w:sz w:val="28"/>
          <w:szCs w:val="28"/>
        </w:rPr>
        <w:t>Za</w:t>
      </w:r>
      <w:r w:rsidRPr="007A544A">
        <w:rPr>
          <w:rFonts w:ascii="Times New Roman" w:hAnsi="Times New Roman" w:cs="Times New Roman"/>
          <w:sz w:val="28"/>
          <w:szCs w:val="28"/>
        </w:rPr>
        <w:t>stupitelstev</w:t>
      </w:r>
    </w:p>
    <w:p w14:paraId="47F205C1" w14:textId="4B3352F7" w:rsidR="00DF77D0" w:rsidRPr="007A544A" w:rsidRDefault="00A2496E" w:rsidP="00383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4A">
        <w:rPr>
          <w:rFonts w:ascii="Times New Roman" w:hAnsi="Times New Roman" w:cs="Times New Roman"/>
          <w:sz w:val="28"/>
          <w:szCs w:val="28"/>
        </w:rPr>
        <w:t xml:space="preserve">krajů </w:t>
      </w:r>
      <w:r w:rsidR="007A544A" w:rsidRPr="007A544A">
        <w:rPr>
          <w:rFonts w:ascii="Times New Roman" w:hAnsi="Times New Roman" w:cs="Times New Roman"/>
          <w:sz w:val="28"/>
          <w:szCs w:val="28"/>
        </w:rPr>
        <w:t xml:space="preserve">a zákona 247/1995 „O volbách do Senátu Parlamentu ČR </w:t>
      </w:r>
      <w:r w:rsidRPr="007A544A">
        <w:rPr>
          <w:rFonts w:ascii="Times New Roman" w:hAnsi="Times New Roman" w:cs="Times New Roman"/>
          <w:sz w:val="28"/>
          <w:szCs w:val="28"/>
        </w:rPr>
        <w:t>a o změně některých zákonů, ve znění pozdějších předpisů,</w:t>
      </w:r>
      <w:r w:rsidR="007A544A" w:rsidRPr="007A544A">
        <w:rPr>
          <w:rFonts w:ascii="Times New Roman" w:hAnsi="Times New Roman" w:cs="Times New Roman"/>
          <w:sz w:val="28"/>
          <w:szCs w:val="28"/>
        </w:rPr>
        <w:t xml:space="preserve"> </w:t>
      </w:r>
      <w:r w:rsidRPr="007A544A">
        <w:rPr>
          <w:rFonts w:ascii="Times New Roman" w:hAnsi="Times New Roman" w:cs="Times New Roman"/>
          <w:sz w:val="28"/>
          <w:szCs w:val="28"/>
        </w:rPr>
        <w:t>konané ve dnech 20. a 21.</w:t>
      </w:r>
      <w:r w:rsidR="00164E5B" w:rsidRPr="007A544A">
        <w:rPr>
          <w:rFonts w:ascii="Times New Roman" w:hAnsi="Times New Roman" w:cs="Times New Roman"/>
          <w:sz w:val="28"/>
          <w:szCs w:val="28"/>
        </w:rPr>
        <w:t xml:space="preserve"> </w:t>
      </w:r>
      <w:r w:rsidRPr="007A544A">
        <w:rPr>
          <w:rFonts w:ascii="Times New Roman" w:hAnsi="Times New Roman" w:cs="Times New Roman"/>
          <w:sz w:val="28"/>
          <w:szCs w:val="28"/>
        </w:rPr>
        <w:t>září 2024.</w:t>
      </w:r>
    </w:p>
    <w:p w14:paraId="29DFB190" w14:textId="77777777" w:rsidR="00A2496E" w:rsidRDefault="00A2496E" w:rsidP="00A249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DD827B3" w14:textId="77777777" w:rsidR="00A2496E" w:rsidRDefault="00A2496E" w:rsidP="00A249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D38DF6" w14:textId="77777777" w:rsidR="00DF77D0" w:rsidRPr="00DF77D0" w:rsidRDefault="00DF77D0" w:rsidP="00DF77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7D0">
        <w:rPr>
          <w:rFonts w:ascii="Times New Roman" w:hAnsi="Times New Roman" w:cs="Times New Roman"/>
          <w:b/>
          <w:sz w:val="28"/>
          <w:szCs w:val="28"/>
        </w:rPr>
        <w:t>Starosta obce Ratiboř oznamuje:</w:t>
      </w:r>
    </w:p>
    <w:p w14:paraId="10F9EFD6" w14:textId="77777777" w:rsidR="00DF77D0" w:rsidRPr="00DF77D0" w:rsidRDefault="00DF77D0" w:rsidP="00DF77D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>počet volebních okrsků – 1</w:t>
      </w:r>
    </w:p>
    <w:p w14:paraId="5F729392" w14:textId="77777777" w:rsidR="00DF77D0" w:rsidRPr="00DF77D0" w:rsidRDefault="00DF77D0" w:rsidP="00DF77D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 xml:space="preserve">místo konání voleb </w:t>
      </w:r>
      <w:r w:rsidRPr="00DF77D0">
        <w:rPr>
          <w:rFonts w:ascii="Times New Roman" w:hAnsi="Times New Roman"/>
          <w:sz w:val="28"/>
          <w:szCs w:val="28"/>
        </w:rPr>
        <w:tab/>
        <w:t xml:space="preserve">Obřadní místnost obecního úřadu Ratiboř, </w:t>
      </w:r>
    </w:p>
    <w:p w14:paraId="49943609" w14:textId="77777777" w:rsidR="00DF77D0" w:rsidRPr="00DF77D0" w:rsidRDefault="00DF77D0" w:rsidP="00DF77D0">
      <w:pPr>
        <w:pStyle w:val="Odstavecseseznamem"/>
        <w:spacing w:line="360" w:lineRule="auto"/>
        <w:ind w:left="2880" w:firstLine="720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>Ratiboř č.p. 75, 756 21</w:t>
      </w:r>
    </w:p>
    <w:p w14:paraId="55E9C39F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028820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2CF389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87CCA7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841853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Martin Žabčík</w:t>
      </w:r>
    </w:p>
    <w:p w14:paraId="13478A7F" w14:textId="1F3B895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starosta obce</w:t>
      </w:r>
    </w:p>
    <w:p w14:paraId="3A98E4A8" w14:textId="77777777" w:rsidR="00DF77D0" w:rsidRPr="00DF77D0" w:rsidRDefault="00DF77D0" w:rsidP="00DF77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ab/>
      </w:r>
      <w:r w:rsidRPr="00DF77D0">
        <w:rPr>
          <w:rFonts w:ascii="Times New Roman" w:hAnsi="Times New Roman" w:cs="Times New Roman"/>
          <w:sz w:val="28"/>
          <w:szCs w:val="28"/>
        </w:rPr>
        <w:tab/>
      </w:r>
    </w:p>
    <w:p w14:paraId="184E9331" w14:textId="77777777" w:rsidR="00DF77D0" w:rsidRPr="00DF77D0" w:rsidRDefault="00DF77D0">
      <w:pPr>
        <w:rPr>
          <w:rFonts w:ascii="Times New Roman" w:hAnsi="Times New Roman" w:cs="Times New Roman"/>
        </w:rPr>
      </w:pPr>
    </w:p>
    <w:sectPr w:rsidR="00DF77D0" w:rsidRPr="00DF7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C8418" w14:textId="77777777" w:rsidR="003222F1" w:rsidRDefault="003222F1" w:rsidP="00DF77D0">
      <w:r>
        <w:separator/>
      </w:r>
    </w:p>
  </w:endnote>
  <w:endnote w:type="continuationSeparator" w:id="0">
    <w:p w14:paraId="6D9ECCFD" w14:textId="77777777" w:rsidR="003222F1" w:rsidRDefault="003222F1" w:rsidP="00D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BB377" w14:textId="77777777" w:rsidR="003222F1" w:rsidRDefault="003222F1" w:rsidP="00DF77D0">
      <w:r>
        <w:separator/>
      </w:r>
    </w:p>
  </w:footnote>
  <w:footnote w:type="continuationSeparator" w:id="0">
    <w:p w14:paraId="2B955BBF" w14:textId="77777777" w:rsidR="003222F1" w:rsidRDefault="003222F1" w:rsidP="00D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2A100" w14:textId="1FE8AB66" w:rsidR="00DF77D0" w:rsidRDefault="00DF77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B5EE" wp14:editId="02DCD7A2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9675" cy="10687050"/>
          <wp:effectExtent l="0" t="0" r="317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A5EF6"/>
    <w:multiLevelType w:val="hybridMultilevel"/>
    <w:tmpl w:val="8AF8B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5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051D78"/>
    <w:rsid w:val="000B6186"/>
    <w:rsid w:val="00164E5B"/>
    <w:rsid w:val="001F40D7"/>
    <w:rsid w:val="00203FB3"/>
    <w:rsid w:val="00210D1F"/>
    <w:rsid w:val="0029269C"/>
    <w:rsid w:val="003222F1"/>
    <w:rsid w:val="0038398E"/>
    <w:rsid w:val="003B5BDD"/>
    <w:rsid w:val="005A40F9"/>
    <w:rsid w:val="00627EC7"/>
    <w:rsid w:val="006A1B4C"/>
    <w:rsid w:val="00776DBE"/>
    <w:rsid w:val="007A544A"/>
    <w:rsid w:val="007C5D52"/>
    <w:rsid w:val="008B7EE1"/>
    <w:rsid w:val="008D50D2"/>
    <w:rsid w:val="00902565"/>
    <w:rsid w:val="009750A4"/>
    <w:rsid w:val="00996D6E"/>
    <w:rsid w:val="00A2496E"/>
    <w:rsid w:val="00A56938"/>
    <w:rsid w:val="00A76552"/>
    <w:rsid w:val="00A92AED"/>
    <w:rsid w:val="00AD2678"/>
    <w:rsid w:val="00AF496A"/>
    <w:rsid w:val="00C6106F"/>
    <w:rsid w:val="00CD46E6"/>
    <w:rsid w:val="00DF77D0"/>
    <w:rsid w:val="00E165BA"/>
    <w:rsid w:val="00E612CE"/>
    <w:rsid w:val="00F32948"/>
    <w:rsid w:val="00F54987"/>
    <w:rsid w:val="00F61D47"/>
    <w:rsid w:val="00F727AA"/>
    <w:rsid w:val="00F806D7"/>
    <w:rsid w:val="00F93D06"/>
    <w:rsid w:val="00FA24D8"/>
    <w:rsid w:val="00FA48B3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F35"/>
  <w15:chartTrackingRefBased/>
  <w15:docId w15:val="{236992E1-CA64-466B-B5A6-CC14B9D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7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nhideWhenUsed/>
    <w:rsid w:val="00DF7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D0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D0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Petra Divisova</cp:lastModifiedBy>
  <cp:revision>8</cp:revision>
  <cp:lastPrinted>2022-07-18T14:49:00Z</cp:lastPrinted>
  <dcterms:created xsi:type="dcterms:W3CDTF">2024-08-05T12:47:00Z</dcterms:created>
  <dcterms:modified xsi:type="dcterms:W3CDTF">2024-08-13T08:44:00Z</dcterms:modified>
</cp:coreProperties>
</file>